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11B9" w14:textId="0635C996" w:rsidR="00333D5A" w:rsidRDefault="00735572" w:rsidP="008560CC">
      <w:pPr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b/>
          <w:bCs/>
          <w:sz w:val="24"/>
          <w:szCs w:val="24"/>
          <w:u w:val="single"/>
        </w:rPr>
        <w:t xml:space="preserve">NHS </w:t>
      </w:r>
      <w:r w:rsidR="00333D5A" w:rsidRPr="008560CC">
        <w:rPr>
          <w:rFonts w:ascii="Helvetica" w:hAnsi="Helvetica" w:cs="Helvetica"/>
          <w:b/>
          <w:bCs/>
          <w:sz w:val="24"/>
          <w:szCs w:val="24"/>
          <w:u w:val="single"/>
        </w:rPr>
        <w:t xml:space="preserve">Pharmacy First </w:t>
      </w:r>
      <w:r w:rsidR="00A92DD7">
        <w:rPr>
          <w:rFonts w:ascii="Helvetica" w:hAnsi="Helvetica" w:cs="Helvetica"/>
          <w:b/>
          <w:bCs/>
          <w:sz w:val="24"/>
          <w:szCs w:val="24"/>
          <w:u w:val="single"/>
        </w:rPr>
        <w:t>Referral Criteria</w:t>
      </w:r>
    </w:p>
    <w:p w14:paraId="46778CA1" w14:textId="77777777" w:rsidR="00960A04" w:rsidRPr="008560CC" w:rsidRDefault="00960A04" w:rsidP="008560CC">
      <w:pPr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541C9D33" w14:textId="0027A263" w:rsidR="00D63F65" w:rsidRPr="00CA0957" w:rsidRDefault="00DE7FF5" w:rsidP="00CA0957">
      <w:pPr>
        <w:rPr>
          <w:rFonts w:ascii="Helvetica" w:hAnsi="Helvetica" w:cs="Helvetica"/>
          <w:sz w:val="20"/>
          <w:szCs w:val="20"/>
        </w:rPr>
      </w:pPr>
      <w:r w:rsidRPr="00CA0957">
        <w:rPr>
          <w:rFonts w:ascii="Helvetica" w:hAnsi="Helvetica" w:cs="Helvetica"/>
          <w:sz w:val="20"/>
          <w:szCs w:val="20"/>
        </w:rPr>
        <w:t xml:space="preserve">Full treatment pathways can be found here: </w:t>
      </w:r>
      <w:hyperlink r:id="rId5" w:history="1">
        <w:r w:rsidR="00270CAF" w:rsidRPr="00CA0957">
          <w:rPr>
            <w:rStyle w:val="Hyperlink"/>
            <w:rFonts w:ascii="Helvetica" w:hAnsi="Helvetica" w:cs="Helvetica"/>
            <w:sz w:val="20"/>
            <w:szCs w:val="20"/>
          </w:rPr>
          <w:t>https://www.england.nhs.uk/wp-content/uploads/2023/11/PRN00936_ii_Pharmacy-First-Clinical-Pathways-v.1.6.pdf</w:t>
        </w:r>
      </w:hyperlink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005"/>
        <w:gridCol w:w="5495"/>
        <w:gridCol w:w="5670"/>
      </w:tblGrid>
      <w:tr w:rsidR="00D63F65" w:rsidRPr="002D6460" w14:paraId="11045983" w14:textId="77777777" w:rsidTr="00C42359">
        <w:tc>
          <w:tcPr>
            <w:tcW w:w="3005" w:type="dxa"/>
          </w:tcPr>
          <w:p w14:paraId="1FE3AB55" w14:textId="4612F848" w:rsidR="00D63F65" w:rsidRPr="002D6460" w:rsidRDefault="00D63F65" w:rsidP="0098069F">
            <w:pPr>
              <w:rPr>
                <w:rFonts w:ascii="Helvetica" w:hAnsi="Helvetica" w:cs="Helvetica"/>
                <w:b/>
                <w:bCs/>
              </w:rPr>
            </w:pPr>
            <w:r w:rsidRPr="002D6460">
              <w:rPr>
                <w:rFonts w:ascii="Helvetica" w:hAnsi="Helvetica" w:cs="Helvetica"/>
                <w:b/>
                <w:bCs/>
              </w:rPr>
              <w:t>Who can be referred</w:t>
            </w:r>
            <w:r w:rsidR="00AA6446" w:rsidRPr="002D6460">
              <w:rPr>
                <w:rFonts w:ascii="Helvetica" w:hAnsi="Helvetica" w:cs="Helvetica"/>
                <w:b/>
                <w:bCs/>
              </w:rPr>
              <w:t xml:space="preserve"> to pharmacy</w:t>
            </w:r>
            <w:r w:rsidRPr="002D6460"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5495" w:type="dxa"/>
          </w:tcPr>
          <w:p w14:paraId="7C309412" w14:textId="42336E67" w:rsidR="00D63F65" w:rsidRPr="002D6460" w:rsidRDefault="00AA6446" w:rsidP="0098069F">
            <w:pPr>
              <w:rPr>
                <w:rFonts w:ascii="Helvetica" w:hAnsi="Helvetica" w:cs="Helvetica"/>
                <w:b/>
                <w:bCs/>
              </w:rPr>
            </w:pPr>
            <w:r w:rsidRPr="002D6460">
              <w:rPr>
                <w:rFonts w:ascii="Helvetica" w:hAnsi="Helvetica" w:cs="Helvetica"/>
                <w:b/>
                <w:bCs/>
              </w:rPr>
              <w:t>Main symptoms</w:t>
            </w:r>
            <w:r w:rsidR="00467C4F" w:rsidRPr="002D6460">
              <w:rPr>
                <w:rFonts w:ascii="Helvetica" w:hAnsi="Helvetica" w:cs="Helvetica"/>
                <w:b/>
                <w:bCs/>
              </w:rPr>
              <w:t xml:space="preserve"> to trigger referral to pharmacy</w:t>
            </w:r>
            <w:r w:rsidRPr="002D6460"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6EAD7F95" w14:textId="2A097445" w:rsidR="00D63F65" w:rsidRPr="002D6460" w:rsidRDefault="00AA6446" w:rsidP="0098069F">
            <w:pPr>
              <w:rPr>
                <w:rFonts w:ascii="Helvetica" w:hAnsi="Helvetica" w:cs="Helvetica"/>
                <w:b/>
                <w:bCs/>
              </w:rPr>
            </w:pPr>
            <w:r w:rsidRPr="002D6460">
              <w:rPr>
                <w:rFonts w:ascii="Helvetica" w:hAnsi="Helvetica" w:cs="Helvetica"/>
                <w:b/>
                <w:bCs/>
              </w:rPr>
              <w:t xml:space="preserve">When to book in to see </w:t>
            </w:r>
            <w:r w:rsidR="00595EAF" w:rsidRPr="002D6460">
              <w:rPr>
                <w:rFonts w:ascii="Helvetica" w:hAnsi="Helvetica" w:cs="Helvetica"/>
                <w:b/>
                <w:bCs/>
              </w:rPr>
              <w:t>one of our clinicians</w:t>
            </w:r>
            <w:r w:rsidR="00C42359">
              <w:rPr>
                <w:rFonts w:ascii="Helvetica" w:hAnsi="Helvetica" w:cs="Helvetica"/>
                <w:b/>
                <w:bCs/>
              </w:rPr>
              <w:t xml:space="preserve"> (excluded from pharmacy referrals)</w:t>
            </w:r>
            <w:r w:rsidRPr="002D6460">
              <w:rPr>
                <w:rFonts w:ascii="Helvetica" w:hAnsi="Helvetica" w:cs="Helvetica"/>
                <w:b/>
                <w:bCs/>
              </w:rPr>
              <w:t>:</w:t>
            </w:r>
          </w:p>
        </w:tc>
      </w:tr>
      <w:tr w:rsidR="00595EAF" w:rsidRPr="002D6460" w14:paraId="135A6970" w14:textId="77777777" w:rsidTr="00A3134C">
        <w:tc>
          <w:tcPr>
            <w:tcW w:w="14170" w:type="dxa"/>
            <w:gridSpan w:val="3"/>
          </w:tcPr>
          <w:p w14:paraId="4D2EB173" w14:textId="4A1F3238" w:rsidR="00595EAF" w:rsidRPr="002D6460" w:rsidRDefault="00595EAF" w:rsidP="00467C4F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2D6460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Uncomplicated Urinary Tract Infection</w:t>
            </w:r>
          </w:p>
        </w:tc>
      </w:tr>
      <w:tr w:rsidR="00D63F65" w:rsidRPr="002D6460" w14:paraId="18B8F245" w14:textId="77777777" w:rsidTr="00C42359">
        <w:tc>
          <w:tcPr>
            <w:tcW w:w="3005" w:type="dxa"/>
          </w:tcPr>
          <w:p w14:paraId="0E8BAD4E" w14:textId="1F2C6F27" w:rsidR="00D63F65" w:rsidRPr="00D6453D" w:rsidRDefault="00595EAF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>Women aged 16-64</w:t>
            </w:r>
          </w:p>
        </w:tc>
        <w:tc>
          <w:tcPr>
            <w:tcW w:w="5495" w:type="dxa"/>
          </w:tcPr>
          <w:p w14:paraId="1F8444FB" w14:textId="0C44ACD0" w:rsidR="00D63F65" w:rsidRPr="00D6453D" w:rsidRDefault="00037942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</w:t>
            </w:r>
            <w:r w:rsidR="00A317EC" w:rsidRPr="00D6453D">
              <w:rPr>
                <w:rFonts w:ascii="Helvetica" w:hAnsi="Helvetica" w:cs="Helvetica"/>
                <w:sz w:val="20"/>
                <w:szCs w:val="20"/>
              </w:rPr>
              <w:t>urning pain when passing urine, needing to pass urine in the night, Urine cloudy to the naked eye (patient to report, no need for urine sample)</w:t>
            </w:r>
          </w:p>
        </w:tc>
        <w:tc>
          <w:tcPr>
            <w:tcW w:w="5670" w:type="dxa"/>
          </w:tcPr>
          <w:p w14:paraId="30571B24" w14:textId="7E24BFE1" w:rsidR="00D63F65" w:rsidRPr="00D6453D" w:rsidRDefault="00665403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</w:t>
            </w:r>
            <w:r w:rsidR="007170C2" w:rsidRPr="00D6453D">
              <w:rPr>
                <w:rFonts w:ascii="Helvetica" w:hAnsi="Helvetica" w:cs="Helvetica"/>
                <w:sz w:val="20"/>
                <w:szCs w:val="20"/>
              </w:rPr>
              <w:t xml:space="preserve">regnant individuals, urinary catheter, recurrent UTI (2 episodes in last 6 months, or 3 episodes in last 12 months), fevers, vomiting, </w:t>
            </w:r>
            <w:r w:rsidR="00A317EC" w:rsidRPr="00D6453D">
              <w:rPr>
                <w:rFonts w:ascii="Helvetica" w:hAnsi="Helvetica" w:cs="Helvetica"/>
                <w:sz w:val="20"/>
                <w:szCs w:val="20"/>
              </w:rPr>
              <w:t>kidney pains</w:t>
            </w:r>
          </w:p>
        </w:tc>
      </w:tr>
      <w:tr w:rsidR="00270CAF" w:rsidRPr="002D6460" w14:paraId="710BC964" w14:textId="77777777" w:rsidTr="00A3134C">
        <w:tc>
          <w:tcPr>
            <w:tcW w:w="14170" w:type="dxa"/>
            <w:gridSpan w:val="3"/>
          </w:tcPr>
          <w:p w14:paraId="205B7E5F" w14:textId="479521D2" w:rsidR="00270CAF" w:rsidRPr="002D6460" w:rsidRDefault="00270CAF" w:rsidP="00467C4F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2D6460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Shingles</w:t>
            </w:r>
          </w:p>
        </w:tc>
      </w:tr>
      <w:tr w:rsidR="00D63F65" w:rsidRPr="002D6460" w14:paraId="3A3FDB95" w14:textId="77777777" w:rsidTr="00C42359">
        <w:tc>
          <w:tcPr>
            <w:tcW w:w="3005" w:type="dxa"/>
          </w:tcPr>
          <w:p w14:paraId="6C39FB16" w14:textId="388CC18F" w:rsidR="00D63F65" w:rsidRPr="00D6453D" w:rsidRDefault="00D6453D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>Adults</w:t>
            </w:r>
            <w:r w:rsidR="00A56327" w:rsidRPr="00D6453D">
              <w:rPr>
                <w:rFonts w:ascii="Helvetica" w:hAnsi="Helvetica" w:cs="Helvetica"/>
                <w:sz w:val="20"/>
                <w:szCs w:val="20"/>
              </w:rPr>
              <w:t xml:space="preserve"> 18+</w:t>
            </w:r>
          </w:p>
        </w:tc>
        <w:tc>
          <w:tcPr>
            <w:tcW w:w="5495" w:type="dxa"/>
          </w:tcPr>
          <w:p w14:paraId="07625B47" w14:textId="66B8CBD6" w:rsidR="00D63F65" w:rsidRPr="00E8559C" w:rsidRDefault="00FF0C57" w:rsidP="00E8559C">
            <w:pPr>
              <w:shd w:val="clear" w:color="auto" w:fill="F0F4F5"/>
              <w:spacing w:before="100" w:beforeAutospacing="1" w:after="120"/>
              <w:rPr>
                <w:rFonts w:ascii="Helvetica" w:eastAsia="Times New Roman" w:hAnsi="Helvetica" w:cs="Helvetica"/>
                <w:color w:val="212B3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>A</w:t>
            </w:r>
            <w:r w:rsidR="00F838FB" w:rsidRPr="00F838FB">
              <w:rPr>
                <w:rFonts w:ascii="Helvetica" w:hAnsi="Helvetica" w:cs="Helvetica"/>
                <w:sz w:val="20"/>
                <w:szCs w:val="20"/>
              </w:rPr>
              <w:t xml:space="preserve"> tingling or painful feeling in an area of skin</w:t>
            </w:r>
            <w:r w:rsidR="00F838FB" w:rsidRPr="00D6453D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Pr="00D6453D">
              <w:rPr>
                <w:rFonts w:ascii="Helvetica" w:hAnsi="Helvetica" w:cs="Helvetica"/>
                <w:sz w:val="20"/>
                <w:szCs w:val="20"/>
              </w:rPr>
              <w:t>a</w:t>
            </w:r>
            <w:r w:rsidR="002A6AF7" w:rsidRPr="00D6453D">
              <w:rPr>
                <w:rFonts w:ascii="Helvetica" w:hAnsi="Helvetica" w:cs="Helvetica"/>
                <w:sz w:val="20"/>
                <w:szCs w:val="20"/>
              </w:rPr>
              <w:t xml:space="preserve"> rash will usually appear a few days later</w:t>
            </w:r>
            <w:r w:rsidR="003A3BCD" w:rsidRPr="00D6453D">
              <w:rPr>
                <w:rFonts w:ascii="Helvetica" w:hAnsi="Helvetica" w:cs="Helvetica"/>
                <w:sz w:val="20"/>
                <w:szCs w:val="20"/>
              </w:rPr>
              <w:t>, red dots on a pink/red background which develop into blisters</w:t>
            </w:r>
            <w:r w:rsidR="002A6AF7" w:rsidRPr="00D6453D">
              <w:rPr>
                <w:rFonts w:ascii="Helvetica" w:hAnsi="Helvetica" w:cs="Helvetica"/>
                <w:sz w:val="20"/>
                <w:szCs w:val="20"/>
              </w:rPr>
              <w:t xml:space="preserve">. The rash appears on 1 side of </w:t>
            </w:r>
            <w:r w:rsidRPr="00D6453D">
              <w:rPr>
                <w:rFonts w:ascii="Helvetica" w:hAnsi="Helvetica" w:cs="Helvetica"/>
                <w:sz w:val="20"/>
                <w:szCs w:val="20"/>
              </w:rPr>
              <w:t>the</w:t>
            </w:r>
            <w:r w:rsidR="002A6AF7" w:rsidRPr="00D6453D">
              <w:rPr>
                <w:rFonts w:ascii="Helvetica" w:hAnsi="Helvetica" w:cs="Helvetica"/>
                <w:sz w:val="20"/>
                <w:szCs w:val="20"/>
              </w:rPr>
              <w:t xml:space="preserve"> body only. </w:t>
            </w:r>
            <w:r w:rsidRPr="00D6453D">
              <w:rPr>
                <w:rFonts w:ascii="Helvetica" w:hAnsi="Helvetica" w:cs="Helvetica"/>
                <w:sz w:val="20"/>
                <w:szCs w:val="20"/>
              </w:rPr>
              <w:t xml:space="preserve">A headache and </w:t>
            </w:r>
            <w:r w:rsidR="00E60681" w:rsidRPr="00D6453D">
              <w:rPr>
                <w:rFonts w:ascii="Helvetica" w:hAnsi="Helvetica" w:cs="Helvetica"/>
                <w:sz w:val="20"/>
                <w:szCs w:val="20"/>
              </w:rPr>
              <w:t>fever may develop.</w:t>
            </w:r>
          </w:p>
        </w:tc>
        <w:tc>
          <w:tcPr>
            <w:tcW w:w="5670" w:type="dxa"/>
          </w:tcPr>
          <w:p w14:paraId="63547600" w14:textId="007F547B" w:rsidR="00D63F65" w:rsidRPr="00D6453D" w:rsidRDefault="00467C4F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>Shingles rash affecting eye area, patient who says they are immune-compromised</w:t>
            </w:r>
            <w:r w:rsidR="00A56327" w:rsidRPr="00D6453D">
              <w:rPr>
                <w:rFonts w:ascii="Helvetica" w:hAnsi="Helvetica" w:cs="Helvetica"/>
                <w:sz w:val="20"/>
                <w:szCs w:val="20"/>
              </w:rPr>
              <w:t>, pregnant individuals</w:t>
            </w:r>
          </w:p>
        </w:tc>
      </w:tr>
      <w:tr w:rsidR="00967357" w:rsidRPr="002D6460" w14:paraId="39623150" w14:textId="77777777" w:rsidTr="00A3134C">
        <w:tc>
          <w:tcPr>
            <w:tcW w:w="14170" w:type="dxa"/>
            <w:gridSpan w:val="3"/>
          </w:tcPr>
          <w:p w14:paraId="00723B86" w14:textId="48AAA12D" w:rsidR="00967357" w:rsidRPr="00E641B7" w:rsidRDefault="00967357" w:rsidP="00E641B7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Acute Otitis Media</w:t>
            </w:r>
          </w:p>
        </w:tc>
      </w:tr>
      <w:tr w:rsidR="00D63F65" w:rsidRPr="002D6460" w14:paraId="19C818D9" w14:textId="77777777" w:rsidTr="00C42359">
        <w:tc>
          <w:tcPr>
            <w:tcW w:w="3005" w:type="dxa"/>
          </w:tcPr>
          <w:p w14:paraId="070A954C" w14:textId="5A5B83C0" w:rsidR="00D63F65" w:rsidRPr="00D6453D" w:rsidRDefault="001C7E83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>For children aged 1 to 17 years</w:t>
            </w:r>
          </w:p>
        </w:tc>
        <w:tc>
          <w:tcPr>
            <w:tcW w:w="5495" w:type="dxa"/>
          </w:tcPr>
          <w:p w14:paraId="3C0E2B46" w14:textId="55D6EEC6" w:rsidR="00D63F65" w:rsidRPr="00D6453D" w:rsidRDefault="00C678B0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>Earache</w:t>
            </w:r>
            <w:r w:rsidR="00CF005C" w:rsidRPr="00D6453D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Pr="00D6453D">
              <w:rPr>
                <w:rFonts w:ascii="Helvetica" w:hAnsi="Helvetica" w:cs="Helvetica"/>
                <w:sz w:val="20"/>
                <w:szCs w:val="20"/>
              </w:rPr>
              <w:t xml:space="preserve">or </w:t>
            </w:r>
            <w:r w:rsidR="00CF005C" w:rsidRPr="00D6453D">
              <w:rPr>
                <w:rFonts w:ascii="Helvetica" w:hAnsi="Helvetica" w:cs="Helvetica"/>
                <w:sz w:val="20"/>
                <w:szCs w:val="20"/>
              </w:rPr>
              <w:t xml:space="preserve">in younger children </w:t>
            </w:r>
            <w:r w:rsidRPr="00D6453D">
              <w:rPr>
                <w:rFonts w:ascii="Helvetica" w:hAnsi="Helvetica" w:cs="Helvetica"/>
                <w:sz w:val="20"/>
                <w:szCs w:val="20"/>
              </w:rPr>
              <w:t>holding/tugging ea</w:t>
            </w:r>
            <w:r w:rsidR="00CF005C" w:rsidRPr="00D6453D">
              <w:rPr>
                <w:rFonts w:ascii="Helvetica" w:hAnsi="Helvetica" w:cs="Helvetica"/>
                <w:sz w:val="20"/>
                <w:szCs w:val="20"/>
              </w:rPr>
              <w:t xml:space="preserve">r and non-specific symptoms such as fever, crying, </w:t>
            </w:r>
            <w:r w:rsidR="00CF2A54" w:rsidRPr="00D6453D">
              <w:rPr>
                <w:rFonts w:ascii="Helvetica" w:hAnsi="Helvetica" w:cs="Helvetica"/>
                <w:sz w:val="20"/>
                <w:szCs w:val="20"/>
              </w:rPr>
              <w:t>poor feeding, runny nose, cough</w:t>
            </w:r>
          </w:p>
        </w:tc>
        <w:tc>
          <w:tcPr>
            <w:tcW w:w="5670" w:type="dxa"/>
          </w:tcPr>
          <w:p w14:paraId="069EEBC8" w14:textId="18FF2C67" w:rsidR="00D63F65" w:rsidRPr="00D6453D" w:rsidRDefault="00665403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</w:t>
            </w:r>
            <w:r w:rsidR="009A4ECB" w:rsidRPr="00D6453D">
              <w:rPr>
                <w:rFonts w:ascii="Helvetica" w:hAnsi="Helvetica" w:cs="Helvetica"/>
                <w:sz w:val="20"/>
                <w:szCs w:val="20"/>
              </w:rPr>
              <w:t>ecurrent acute otitis media (3 or more episodes in 6 months or four or more episodes in 12 months), pregnant individuals aged under 16 years</w:t>
            </w:r>
          </w:p>
        </w:tc>
      </w:tr>
      <w:tr w:rsidR="00D961A6" w:rsidRPr="002D6460" w14:paraId="7596566F" w14:textId="77777777" w:rsidTr="00A3134C">
        <w:tc>
          <w:tcPr>
            <w:tcW w:w="14170" w:type="dxa"/>
            <w:gridSpan w:val="3"/>
          </w:tcPr>
          <w:p w14:paraId="5386CDE9" w14:textId="7E6AD977" w:rsidR="00D961A6" w:rsidRPr="002D6460" w:rsidRDefault="00D961A6" w:rsidP="00D961A6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2D6460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Acute Sore Throat</w:t>
            </w:r>
          </w:p>
        </w:tc>
      </w:tr>
      <w:tr w:rsidR="00944ED3" w:rsidRPr="002D6460" w14:paraId="7C2C1620" w14:textId="77777777" w:rsidTr="00C42359">
        <w:tc>
          <w:tcPr>
            <w:tcW w:w="3005" w:type="dxa"/>
          </w:tcPr>
          <w:p w14:paraId="3A888FD1" w14:textId="3D0AC0E6" w:rsidR="00944ED3" w:rsidRPr="00D6453D" w:rsidRDefault="00260F9D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>For adults and children aged 5 years and over</w:t>
            </w:r>
          </w:p>
        </w:tc>
        <w:tc>
          <w:tcPr>
            <w:tcW w:w="5495" w:type="dxa"/>
          </w:tcPr>
          <w:p w14:paraId="240224B0" w14:textId="28995C57" w:rsidR="00944ED3" w:rsidRPr="00D6453D" w:rsidRDefault="00230A3C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>Sore throat</w:t>
            </w:r>
            <w:r w:rsidR="00C9777C" w:rsidRPr="00D6453D">
              <w:rPr>
                <w:rFonts w:ascii="Helvetica" w:hAnsi="Helvetica" w:cs="Helvetica"/>
                <w:sz w:val="20"/>
                <w:szCs w:val="20"/>
              </w:rPr>
              <w:t xml:space="preserve"> with/without</w:t>
            </w:r>
            <w:r w:rsidR="00F50773" w:rsidRPr="00D6453D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9777C" w:rsidRPr="00D6453D">
              <w:rPr>
                <w:rFonts w:ascii="Helvetica" w:hAnsi="Helvetica" w:cs="Helvetica"/>
                <w:sz w:val="20"/>
                <w:szCs w:val="20"/>
              </w:rPr>
              <w:t>fever</w:t>
            </w:r>
            <w:r w:rsidR="00F50773" w:rsidRPr="00D6453D">
              <w:rPr>
                <w:rFonts w:ascii="Helvetica" w:hAnsi="Helvetica" w:cs="Helvetica"/>
                <w:sz w:val="20"/>
                <w:szCs w:val="20"/>
              </w:rPr>
              <w:t xml:space="preserve"> or</w:t>
            </w:r>
            <w:r w:rsidR="00C9777C" w:rsidRPr="00D6453D">
              <w:rPr>
                <w:rFonts w:ascii="Helvetica" w:hAnsi="Helvetica" w:cs="Helvetica"/>
                <w:sz w:val="20"/>
                <w:szCs w:val="20"/>
              </w:rPr>
              <w:t xml:space="preserve"> pus</w:t>
            </w:r>
            <w:r w:rsidR="00F50773" w:rsidRPr="00D6453D">
              <w:rPr>
                <w:rFonts w:ascii="Helvetica" w:hAnsi="Helvetica" w:cs="Helvetica"/>
                <w:sz w:val="20"/>
                <w:szCs w:val="20"/>
              </w:rPr>
              <w:t>/</w:t>
            </w:r>
            <w:r w:rsidR="00424E11" w:rsidRPr="00D6453D">
              <w:rPr>
                <w:rFonts w:ascii="Helvetica" w:hAnsi="Helvetica" w:cs="Helvetica"/>
                <w:sz w:val="20"/>
                <w:szCs w:val="20"/>
              </w:rPr>
              <w:t>swollen</w:t>
            </w:r>
            <w:r w:rsidR="00C9777C" w:rsidRPr="00D6453D">
              <w:rPr>
                <w:rFonts w:ascii="Helvetica" w:hAnsi="Helvetica" w:cs="Helvetica"/>
                <w:sz w:val="20"/>
                <w:szCs w:val="20"/>
              </w:rPr>
              <w:t xml:space="preserve"> tonsils,</w:t>
            </w:r>
            <w:r w:rsidR="00424E11" w:rsidRPr="00D6453D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5A27C4">
              <w:rPr>
                <w:rFonts w:ascii="Helvetica" w:hAnsi="Helvetica" w:cs="Helvetica"/>
                <w:sz w:val="20"/>
                <w:szCs w:val="20"/>
              </w:rPr>
              <w:t xml:space="preserve">can be in </w:t>
            </w:r>
            <w:r w:rsidR="00424E11" w:rsidRPr="00D6453D">
              <w:rPr>
                <w:rFonts w:ascii="Helvetica" w:hAnsi="Helvetica" w:cs="Helvetica"/>
                <w:sz w:val="20"/>
                <w:szCs w:val="20"/>
              </w:rPr>
              <w:t>absence of cough/</w:t>
            </w:r>
            <w:r w:rsidR="00F50773" w:rsidRPr="00D6453D">
              <w:rPr>
                <w:rFonts w:ascii="Helvetica" w:hAnsi="Helvetica" w:cs="Helvetica"/>
                <w:sz w:val="20"/>
                <w:szCs w:val="20"/>
              </w:rPr>
              <w:t>runny nose</w:t>
            </w:r>
            <w:r w:rsidR="00C9777C" w:rsidRPr="00D6453D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01462CAA" w14:textId="7D457AF3" w:rsidR="00944ED3" w:rsidRPr="00D6453D" w:rsidRDefault="00665403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</w:t>
            </w:r>
            <w:r w:rsidR="00260F9D" w:rsidRPr="00D6453D">
              <w:rPr>
                <w:rFonts w:ascii="Helvetica" w:hAnsi="Helvetica" w:cs="Helvetica"/>
                <w:sz w:val="20"/>
                <w:szCs w:val="20"/>
              </w:rPr>
              <w:t>regnant individuals aged under 16 years</w:t>
            </w:r>
          </w:p>
        </w:tc>
      </w:tr>
      <w:tr w:rsidR="00D961A6" w:rsidRPr="002D6460" w14:paraId="78D71E81" w14:textId="77777777" w:rsidTr="00A3134C">
        <w:tc>
          <w:tcPr>
            <w:tcW w:w="14170" w:type="dxa"/>
            <w:gridSpan w:val="3"/>
          </w:tcPr>
          <w:p w14:paraId="37E57570" w14:textId="75383E21" w:rsidR="00D961A6" w:rsidRPr="002D6460" w:rsidRDefault="00D961A6" w:rsidP="00D961A6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2D6460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Acute Sinusitis</w:t>
            </w:r>
          </w:p>
        </w:tc>
      </w:tr>
      <w:tr w:rsidR="00944ED3" w:rsidRPr="002D6460" w14:paraId="208D11F2" w14:textId="77777777" w:rsidTr="00C42359">
        <w:tc>
          <w:tcPr>
            <w:tcW w:w="3005" w:type="dxa"/>
          </w:tcPr>
          <w:p w14:paraId="27F97693" w14:textId="4F995B90" w:rsidR="00944ED3" w:rsidRPr="00D6453D" w:rsidRDefault="00724B49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>For adults and children aged 12 years and over</w:t>
            </w:r>
          </w:p>
        </w:tc>
        <w:tc>
          <w:tcPr>
            <w:tcW w:w="5495" w:type="dxa"/>
          </w:tcPr>
          <w:p w14:paraId="28469C07" w14:textId="4A763533" w:rsidR="00944ED3" w:rsidRPr="00D6453D" w:rsidRDefault="0046545A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 xml:space="preserve">Nasal blockage (obstruction/congestion) or Nasal discharge </w:t>
            </w:r>
            <w:r w:rsidR="0084497E" w:rsidRPr="00D6453D">
              <w:rPr>
                <w:rFonts w:ascii="Helvetica" w:hAnsi="Helvetica" w:cs="Helvetica"/>
                <w:sz w:val="20"/>
                <w:szCs w:val="20"/>
              </w:rPr>
              <w:t>w</w:t>
            </w:r>
            <w:r w:rsidRPr="00D6453D">
              <w:rPr>
                <w:rFonts w:ascii="Helvetica" w:hAnsi="Helvetica" w:cs="Helvetica"/>
                <w:sz w:val="20"/>
                <w:szCs w:val="20"/>
              </w:rPr>
              <w:t xml:space="preserve">ith ONE or more of: Facial pain/pressure (or headache) or Reduction (or loss) of the sense of smell (in adults) </w:t>
            </w:r>
            <w:r w:rsidR="0084497E" w:rsidRPr="00D6453D">
              <w:rPr>
                <w:rFonts w:ascii="Helvetica" w:hAnsi="Helvetica" w:cs="Helvetica"/>
                <w:sz w:val="20"/>
                <w:szCs w:val="20"/>
              </w:rPr>
              <w:t>OR</w:t>
            </w:r>
            <w:r w:rsidRPr="00D6453D">
              <w:rPr>
                <w:rFonts w:ascii="Helvetica" w:hAnsi="Helvetica" w:cs="Helvetica"/>
                <w:sz w:val="20"/>
                <w:szCs w:val="20"/>
              </w:rPr>
              <w:t xml:space="preserve"> Cough during the day or at night (in children)</w:t>
            </w:r>
          </w:p>
        </w:tc>
        <w:tc>
          <w:tcPr>
            <w:tcW w:w="5670" w:type="dxa"/>
          </w:tcPr>
          <w:p w14:paraId="37DC7BFB" w14:textId="7D95F60D" w:rsidR="00944ED3" w:rsidRPr="00D6453D" w:rsidRDefault="00665403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</w:t>
            </w:r>
            <w:r w:rsidR="00724B49" w:rsidRPr="00D6453D">
              <w:rPr>
                <w:rFonts w:ascii="Helvetica" w:hAnsi="Helvetica" w:cs="Helvetica"/>
                <w:sz w:val="20"/>
                <w:szCs w:val="20"/>
              </w:rPr>
              <w:t>mmunosuppressed individuals, chronic sinusitis (sinusitis that causes symptoms that last for more than 12 weeks), pregnant individuals aged under 16 years</w:t>
            </w:r>
          </w:p>
        </w:tc>
      </w:tr>
      <w:tr w:rsidR="00D961A6" w:rsidRPr="002D6460" w14:paraId="44CA292E" w14:textId="77777777" w:rsidTr="00A3134C">
        <w:tc>
          <w:tcPr>
            <w:tcW w:w="14170" w:type="dxa"/>
            <w:gridSpan w:val="3"/>
          </w:tcPr>
          <w:p w14:paraId="78CF53AE" w14:textId="7151EF40" w:rsidR="00D961A6" w:rsidRPr="002D6460" w:rsidRDefault="00D961A6" w:rsidP="00D961A6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2D6460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Infected insect bites</w:t>
            </w:r>
          </w:p>
        </w:tc>
      </w:tr>
      <w:tr w:rsidR="00944ED3" w:rsidRPr="002D6460" w14:paraId="36914254" w14:textId="77777777" w:rsidTr="00C42359">
        <w:tc>
          <w:tcPr>
            <w:tcW w:w="3005" w:type="dxa"/>
          </w:tcPr>
          <w:p w14:paraId="446A6268" w14:textId="6FC46AD3" w:rsidR="00944ED3" w:rsidRPr="00D6453D" w:rsidRDefault="00286848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>For adults and children aged 1 year and over</w:t>
            </w:r>
          </w:p>
        </w:tc>
        <w:tc>
          <w:tcPr>
            <w:tcW w:w="5495" w:type="dxa"/>
          </w:tcPr>
          <w:p w14:paraId="404E1589" w14:textId="152F6D3B" w:rsidR="00944ED3" w:rsidRPr="00D6453D" w:rsidRDefault="00983C22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 xml:space="preserve">Redness, pain, swelling of insect </w:t>
            </w:r>
            <w:proofErr w:type="gramStart"/>
            <w:r w:rsidRPr="00D6453D">
              <w:rPr>
                <w:rFonts w:ascii="Helvetica" w:hAnsi="Helvetica" w:cs="Helvetica"/>
                <w:sz w:val="20"/>
                <w:szCs w:val="20"/>
              </w:rPr>
              <w:t>bite</w:t>
            </w:r>
            <w:proofErr w:type="gramEnd"/>
            <w:r w:rsidRPr="00D6453D">
              <w:rPr>
                <w:rFonts w:ascii="Helvetica" w:hAnsi="Helvetica" w:cs="Helvetica"/>
                <w:sz w:val="20"/>
                <w:szCs w:val="20"/>
              </w:rPr>
              <w:t xml:space="preserve"> which is getting worse, with skin hot to touch</w:t>
            </w:r>
            <w:r w:rsidR="00EB6C95" w:rsidRPr="00D6453D">
              <w:rPr>
                <w:rFonts w:ascii="Helvetica" w:hAnsi="Helvetica" w:cs="Helvetica"/>
                <w:sz w:val="20"/>
                <w:szCs w:val="20"/>
              </w:rPr>
              <w:t>. Maybe discharge at site of the bite.</w:t>
            </w:r>
          </w:p>
        </w:tc>
        <w:tc>
          <w:tcPr>
            <w:tcW w:w="5670" w:type="dxa"/>
          </w:tcPr>
          <w:p w14:paraId="0E9CF5E0" w14:textId="032B62BF" w:rsidR="00944ED3" w:rsidRPr="00D6453D" w:rsidRDefault="00665403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</w:t>
            </w:r>
            <w:r w:rsidR="00286848" w:rsidRPr="00D6453D">
              <w:rPr>
                <w:rFonts w:ascii="Helvetica" w:hAnsi="Helvetica" w:cs="Helvetica"/>
                <w:sz w:val="20"/>
                <w:szCs w:val="20"/>
              </w:rPr>
              <w:t>regnant individuals aged under 16 years</w:t>
            </w:r>
          </w:p>
        </w:tc>
      </w:tr>
      <w:tr w:rsidR="00D961A6" w:rsidRPr="002D6460" w14:paraId="213D45F1" w14:textId="77777777" w:rsidTr="00A3134C">
        <w:tc>
          <w:tcPr>
            <w:tcW w:w="14170" w:type="dxa"/>
            <w:gridSpan w:val="3"/>
          </w:tcPr>
          <w:p w14:paraId="6F656E16" w14:textId="39532635" w:rsidR="00D961A6" w:rsidRPr="002D6460" w:rsidRDefault="00D961A6" w:rsidP="00D961A6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2D6460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Impetigo</w:t>
            </w:r>
          </w:p>
        </w:tc>
      </w:tr>
      <w:tr w:rsidR="00944ED3" w:rsidRPr="002D6460" w14:paraId="4CCFB2B7" w14:textId="77777777" w:rsidTr="00C42359">
        <w:tc>
          <w:tcPr>
            <w:tcW w:w="3005" w:type="dxa"/>
          </w:tcPr>
          <w:p w14:paraId="1191F364" w14:textId="1B75E390" w:rsidR="00944ED3" w:rsidRPr="00D6453D" w:rsidRDefault="00DA1A44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 w:rsidRPr="00D6453D">
              <w:rPr>
                <w:rFonts w:ascii="Helvetica" w:hAnsi="Helvetica" w:cs="Helvetica"/>
                <w:sz w:val="20"/>
                <w:szCs w:val="20"/>
              </w:rPr>
              <w:t>Non-bullous impetigo, for adults and children aged 1 year and over</w:t>
            </w:r>
          </w:p>
        </w:tc>
        <w:tc>
          <w:tcPr>
            <w:tcW w:w="5495" w:type="dxa"/>
          </w:tcPr>
          <w:p w14:paraId="27330471" w14:textId="3BFD82B9" w:rsidR="00944ED3" w:rsidRPr="00D6453D" w:rsidRDefault="00B11995" w:rsidP="00E90A85">
            <w:pPr>
              <w:pStyle w:val="NormalWeb"/>
              <w:shd w:val="clear" w:color="auto" w:fill="F0F4F5"/>
              <w:spacing w:before="0" w:beforeAutospacing="0" w:after="360" w:afterAutospacing="0"/>
              <w:rPr>
                <w:rFonts w:ascii="Helvetica" w:eastAsiaTheme="minorHAnsi" w:hAnsi="Helvetica" w:cs="Helvetica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6453D">
              <w:rPr>
                <w:rFonts w:ascii="Helvetica" w:eastAsiaTheme="minorHAnsi" w:hAnsi="Helvetica" w:cs="Helvetica"/>
                <w:kern w:val="2"/>
                <w:sz w:val="20"/>
                <w:szCs w:val="20"/>
                <w:lang w:eastAsia="en-US"/>
                <w14:ligatures w14:val="standardContextual"/>
              </w:rPr>
              <w:t>Impetigo starts with red sores or blisters, but the redness may be harder to see in brown and black skin. The sores or blisters quickly burst and leave crusty, golden-brown patches</w:t>
            </w:r>
            <w:r w:rsidR="00E90A85" w:rsidRPr="00D6453D">
              <w:rPr>
                <w:rFonts w:ascii="Helvetica" w:eastAsiaTheme="minorHAnsi" w:hAnsi="Helvetica" w:cs="Helvetica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which</w:t>
            </w:r>
            <w:r w:rsidRPr="00D6453D">
              <w:rPr>
                <w:rFonts w:ascii="Helvetica" w:eastAsiaTheme="minorHAnsi" w:hAnsi="Helvetica" w:cs="Helvetica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can be itchy</w:t>
            </w:r>
            <w:r w:rsidR="00E90A85" w:rsidRPr="00D6453D">
              <w:rPr>
                <w:rFonts w:ascii="Helvetica" w:eastAsiaTheme="minorHAnsi" w:hAnsi="Helvetica" w:cs="Helvetica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</w:p>
        </w:tc>
        <w:tc>
          <w:tcPr>
            <w:tcW w:w="5670" w:type="dxa"/>
          </w:tcPr>
          <w:p w14:paraId="6B3E36F8" w14:textId="3B70C6DC" w:rsidR="00944ED3" w:rsidRPr="00D6453D" w:rsidRDefault="00665403" w:rsidP="0098069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</w:t>
            </w:r>
            <w:r w:rsidR="00DA1A44" w:rsidRPr="00D6453D">
              <w:rPr>
                <w:rFonts w:ascii="Helvetica" w:hAnsi="Helvetica" w:cs="Helvetica"/>
                <w:sz w:val="20"/>
                <w:szCs w:val="20"/>
              </w:rPr>
              <w:t>ullous impetigo (boils), recurrent impetigo (defined as 2 or more episodes in the same year), pregnant individuals aged under 16 years</w:t>
            </w:r>
          </w:p>
        </w:tc>
      </w:tr>
    </w:tbl>
    <w:p w14:paraId="72AA59DE" w14:textId="47DB0500" w:rsidR="00D2138B" w:rsidRDefault="00FC322A" w:rsidP="00445880">
      <w:pPr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b/>
          <w:bCs/>
          <w:sz w:val="24"/>
          <w:szCs w:val="24"/>
          <w:u w:val="single"/>
        </w:rPr>
        <w:br w:type="page"/>
      </w:r>
      <w:r w:rsidR="00D2138B" w:rsidRPr="00735572">
        <w:rPr>
          <w:rFonts w:ascii="Helvetica" w:hAnsi="Helvetica" w:cs="Helvetica"/>
          <w:b/>
          <w:bCs/>
          <w:sz w:val="24"/>
          <w:szCs w:val="24"/>
          <w:u w:val="single"/>
        </w:rPr>
        <w:lastRenderedPageBreak/>
        <w:t>NHS</w:t>
      </w:r>
      <w:r w:rsidR="00156E52" w:rsidRPr="00735572">
        <w:rPr>
          <w:rFonts w:ascii="Helvetica" w:hAnsi="Helvetica" w:cs="Helvetica"/>
          <w:b/>
          <w:bCs/>
          <w:sz w:val="24"/>
          <w:szCs w:val="24"/>
          <w:u w:val="single"/>
        </w:rPr>
        <w:t xml:space="preserve"> Pharmacy First Minor Ailments</w:t>
      </w:r>
      <w:r w:rsidR="00E641B7" w:rsidRPr="00735572">
        <w:rPr>
          <w:rFonts w:ascii="Helvetica" w:hAnsi="Helvetica" w:cs="Helvetica"/>
          <w:b/>
          <w:bCs/>
          <w:sz w:val="24"/>
          <w:szCs w:val="24"/>
          <w:u w:val="single"/>
        </w:rPr>
        <w:t xml:space="preserve"> Referral</w:t>
      </w:r>
      <w:r w:rsidR="00C24950" w:rsidRPr="00735572">
        <w:rPr>
          <w:rFonts w:ascii="Helvetica" w:hAnsi="Helvetica" w:cs="Helvetica"/>
          <w:b/>
          <w:bCs/>
          <w:sz w:val="24"/>
          <w:szCs w:val="24"/>
          <w:u w:val="single"/>
        </w:rPr>
        <w:t xml:space="preserve"> Criteria</w:t>
      </w:r>
    </w:p>
    <w:p w14:paraId="51DAA8D3" w14:textId="77777777" w:rsidR="0055467E" w:rsidRPr="00735572" w:rsidRDefault="0055467E" w:rsidP="00A92DD7">
      <w:pPr>
        <w:spacing w:after="0"/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0C468AF2" w14:textId="77777777" w:rsidR="00D2138B" w:rsidRDefault="00D2138B" w:rsidP="00D2138B">
      <w:pPr>
        <w:spacing w:after="0"/>
        <w:rPr>
          <w:rFonts w:ascii="Helvetica" w:hAnsi="Helvetica" w:cs="Helvetica"/>
        </w:rPr>
      </w:pPr>
      <w:r w:rsidRPr="002D6460">
        <w:rPr>
          <w:rFonts w:ascii="Helvetica" w:hAnsi="Helvetica" w:cs="Helvetica"/>
        </w:rPr>
        <w:t xml:space="preserve">This service is only for </w:t>
      </w:r>
      <w:r w:rsidRPr="002D6460">
        <w:rPr>
          <w:rFonts w:ascii="Helvetica" w:hAnsi="Helvetica" w:cs="Helvetica"/>
          <w:b/>
          <w:bCs/>
        </w:rPr>
        <w:t xml:space="preserve">patients aged </w:t>
      </w:r>
      <w:r w:rsidRPr="002D6460">
        <w:rPr>
          <w:rFonts w:ascii="Helvetica" w:hAnsi="Helvetica" w:cs="Helvetica"/>
          <w:b/>
          <w:bCs/>
          <w:color w:val="000000" w:themeColor="text1"/>
        </w:rPr>
        <w:t>over 1</w:t>
      </w:r>
      <w:r w:rsidRPr="002D6460">
        <w:rPr>
          <w:rFonts w:ascii="Helvetica" w:hAnsi="Helvetica" w:cs="Helvetica"/>
          <w:b/>
          <w:bCs/>
        </w:rPr>
        <w:t xml:space="preserve"> year</w:t>
      </w:r>
      <w:r w:rsidRPr="002D6460">
        <w:rPr>
          <w:rFonts w:ascii="Helvetica" w:hAnsi="Helvetica" w:cs="Helvetica"/>
        </w:rPr>
        <w:t xml:space="preserve"> of </w:t>
      </w:r>
      <w:proofErr w:type="gramStart"/>
      <w:r w:rsidRPr="002D6460">
        <w:rPr>
          <w:rFonts w:ascii="Helvetica" w:hAnsi="Helvetica" w:cs="Helvetica"/>
        </w:rPr>
        <w:t>age</w:t>
      </w:r>
      <w:proofErr w:type="gramEnd"/>
      <w:r w:rsidRPr="002D6460">
        <w:rPr>
          <w:rFonts w:ascii="Helvetica" w:hAnsi="Helvetica" w:cs="Helvetica"/>
        </w:rPr>
        <w:t xml:space="preserve"> </w:t>
      </w:r>
    </w:p>
    <w:p w14:paraId="3D878734" w14:textId="77777777" w:rsidR="008F301D" w:rsidRPr="008F301D" w:rsidRDefault="008F301D" w:rsidP="00D2138B">
      <w:pPr>
        <w:spacing w:after="0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410"/>
        <w:gridCol w:w="2843"/>
        <w:gridCol w:w="3194"/>
      </w:tblGrid>
      <w:tr w:rsidR="00D2138B" w:rsidRPr="002D6460" w14:paraId="7F173551" w14:textId="77777777" w:rsidTr="00930B30">
        <w:tc>
          <w:tcPr>
            <w:tcW w:w="2122" w:type="dxa"/>
          </w:tcPr>
          <w:p w14:paraId="094D0B9B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CONDITIONS</w:t>
            </w:r>
          </w:p>
        </w:tc>
        <w:tc>
          <w:tcPr>
            <w:tcW w:w="7229" w:type="dxa"/>
            <w:gridSpan w:val="3"/>
            <w:shd w:val="clear" w:color="auto" w:fill="00FA71"/>
          </w:tcPr>
          <w:p w14:paraId="6BC2FACB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What conditions are SUITABLE for referral to community pharmacists?</w:t>
            </w:r>
          </w:p>
        </w:tc>
        <w:tc>
          <w:tcPr>
            <w:tcW w:w="6037" w:type="dxa"/>
            <w:gridSpan w:val="2"/>
            <w:shd w:val="clear" w:color="auto" w:fill="F88888"/>
          </w:tcPr>
          <w:p w14:paraId="321C3482" w14:textId="77777777" w:rsidR="00D2138B" w:rsidRPr="002D6460" w:rsidRDefault="00D2138B" w:rsidP="00930B30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Do NOT refer in these circumstances</w:t>
            </w:r>
          </w:p>
        </w:tc>
      </w:tr>
      <w:tr w:rsidR="00D2138B" w:rsidRPr="002D6460" w14:paraId="0EE45A36" w14:textId="77777777" w:rsidTr="00930B30">
        <w:tc>
          <w:tcPr>
            <w:tcW w:w="2122" w:type="dxa"/>
          </w:tcPr>
          <w:p w14:paraId="38655951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Bites/stings</w:t>
            </w:r>
          </w:p>
        </w:tc>
        <w:tc>
          <w:tcPr>
            <w:tcW w:w="2409" w:type="dxa"/>
            <w:shd w:val="clear" w:color="auto" w:fill="81FFBA"/>
          </w:tcPr>
          <w:p w14:paraId="232039B1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Bee sting</w:t>
            </w:r>
          </w:p>
          <w:p w14:paraId="2651F6CC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Wasp sting</w:t>
            </w:r>
          </w:p>
        </w:tc>
        <w:tc>
          <w:tcPr>
            <w:tcW w:w="2410" w:type="dxa"/>
            <w:shd w:val="clear" w:color="auto" w:fill="81FFBA"/>
          </w:tcPr>
          <w:p w14:paraId="3175AC21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Stings with minor redness</w:t>
            </w:r>
          </w:p>
        </w:tc>
        <w:tc>
          <w:tcPr>
            <w:tcW w:w="2410" w:type="dxa"/>
            <w:shd w:val="clear" w:color="auto" w:fill="81FFBA"/>
          </w:tcPr>
          <w:p w14:paraId="0A59346D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Stings with minor swelling</w:t>
            </w:r>
          </w:p>
        </w:tc>
        <w:tc>
          <w:tcPr>
            <w:tcW w:w="2843" w:type="dxa"/>
            <w:shd w:val="clear" w:color="auto" w:fill="DFA2A1"/>
          </w:tcPr>
          <w:p w14:paraId="1B3CE32F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Drowsy</w:t>
            </w:r>
          </w:p>
          <w:p w14:paraId="09E454A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Fast heart rate</w:t>
            </w:r>
          </w:p>
        </w:tc>
        <w:tc>
          <w:tcPr>
            <w:tcW w:w="3194" w:type="dxa"/>
            <w:shd w:val="clear" w:color="auto" w:fill="DFA2A1"/>
          </w:tcPr>
          <w:p w14:paraId="17901E3A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Severe swellings or cramps</w:t>
            </w:r>
          </w:p>
        </w:tc>
      </w:tr>
      <w:tr w:rsidR="00D2138B" w:rsidRPr="002D6460" w14:paraId="7E2943B2" w14:textId="77777777" w:rsidTr="00930B30">
        <w:tc>
          <w:tcPr>
            <w:tcW w:w="2122" w:type="dxa"/>
          </w:tcPr>
          <w:p w14:paraId="69657380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Colds</w:t>
            </w:r>
          </w:p>
        </w:tc>
        <w:tc>
          <w:tcPr>
            <w:tcW w:w="2409" w:type="dxa"/>
            <w:shd w:val="clear" w:color="auto" w:fill="81FFBA"/>
          </w:tcPr>
          <w:p w14:paraId="740CE3F1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Cold sores</w:t>
            </w:r>
          </w:p>
          <w:p w14:paraId="2D918AB7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Coughs</w:t>
            </w:r>
          </w:p>
        </w:tc>
        <w:tc>
          <w:tcPr>
            <w:tcW w:w="2410" w:type="dxa"/>
            <w:shd w:val="clear" w:color="auto" w:fill="81FFBA"/>
          </w:tcPr>
          <w:p w14:paraId="43835331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Flu-like symptoms</w:t>
            </w:r>
          </w:p>
        </w:tc>
        <w:tc>
          <w:tcPr>
            <w:tcW w:w="2410" w:type="dxa"/>
            <w:shd w:val="clear" w:color="auto" w:fill="81FFBA"/>
          </w:tcPr>
          <w:p w14:paraId="201B47EF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Sore throat</w:t>
            </w:r>
          </w:p>
        </w:tc>
        <w:tc>
          <w:tcPr>
            <w:tcW w:w="2843" w:type="dxa"/>
            <w:shd w:val="clear" w:color="auto" w:fill="DFA2A1"/>
          </w:tcPr>
          <w:p w14:paraId="51A35A17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Lasted +3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weeks</w:t>
            </w:r>
            <w:proofErr w:type="gramEnd"/>
          </w:p>
          <w:p w14:paraId="02C3FC07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Shortness of breath</w:t>
            </w:r>
          </w:p>
        </w:tc>
        <w:tc>
          <w:tcPr>
            <w:tcW w:w="3194" w:type="dxa"/>
            <w:shd w:val="clear" w:color="auto" w:fill="DFA2A1"/>
          </w:tcPr>
          <w:p w14:paraId="33A8399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Chest pain</w:t>
            </w:r>
          </w:p>
          <w:p w14:paraId="57B60D4E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Unable to swallow</w:t>
            </w:r>
          </w:p>
        </w:tc>
      </w:tr>
      <w:tr w:rsidR="00D2138B" w:rsidRPr="002D6460" w14:paraId="09F00478" w14:textId="77777777" w:rsidTr="00930B30">
        <w:tc>
          <w:tcPr>
            <w:tcW w:w="2122" w:type="dxa"/>
          </w:tcPr>
          <w:p w14:paraId="1017061E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Congestion</w:t>
            </w:r>
          </w:p>
        </w:tc>
        <w:tc>
          <w:tcPr>
            <w:tcW w:w="2409" w:type="dxa"/>
            <w:shd w:val="clear" w:color="auto" w:fill="81FFBA"/>
          </w:tcPr>
          <w:p w14:paraId="5E526984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Blocked or runny nose</w:t>
            </w:r>
          </w:p>
        </w:tc>
        <w:tc>
          <w:tcPr>
            <w:tcW w:w="2410" w:type="dxa"/>
            <w:shd w:val="clear" w:color="auto" w:fill="81FFBA"/>
          </w:tcPr>
          <w:p w14:paraId="1AA6C4C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Constant need to clear throat</w:t>
            </w:r>
          </w:p>
        </w:tc>
        <w:tc>
          <w:tcPr>
            <w:tcW w:w="2410" w:type="dxa"/>
            <w:shd w:val="clear" w:color="auto" w:fill="81FFBA"/>
          </w:tcPr>
          <w:p w14:paraId="0AD78EEA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Excess mucus</w:t>
            </w:r>
          </w:p>
          <w:p w14:paraId="0A925637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Hay fever</w:t>
            </w:r>
          </w:p>
        </w:tc>
        <w:tc>
          <w:tcPr>
            <w:tcW w:w="2843" w:type="dxa"/>
            <w:shd w:val="clear" w:color="auto" w:fill="DFA2A1"/>
          </w:tcPr>
          <w:p w14:paraId="2B024018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Shortness of breath</w:t>
            </w:r>
          </w:p>
        </w:tc>
        <w:tc>
          <w:tcPr>
            <w:tcW w:w="3194" w:type="dxa"/>
            <w:shd w:val="clear" w:color="auto" w:fill="DFA2A1"/>
          </w:tcPr>
          <w:p w14:paraId="10619078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Facial swelling</w:t>
            </w:r>
          </w:p>
        </w:tc>
      </w:tr>
      <w:tr w:rsidR="00D2138B" w:rsidRPr="002D6460" w14:paraId="62D812B1" w14:textId="77777777" w:rsidTr="00930B30">
        <w:tc>
          <w:tcPr>
            <w:tcW w:w="2122" w:type="dxa"/>
          </w:tcPr>
          <w:p w14:paraId="57E81DE6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Ear</w:t>
            </w:r>
          </w:p>
        </w:tc>
        <w:tc>
          <w:tcPr>
            <w:tcW w:w="2409" w:type="dxa"/>
            <w:shd w:val="clear" w:color="auto" w:fill="81FFBA"/>
          </w:tcPr>
          <w:p w14:paraId="7ECFE422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Earache</w:t>
            </w:r>
          </w:p>
        </w:tc>
        <w:tc>
          <w:tcPr>
            <w:tcW w:w="2410" w:type="dxa"/>
            <w:shd w:val="clear" w:color="auto" w:fill="81FFBA"/>
          </w:tcPr>
          <w:p w14:paraId="086FD58E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Ear wax</w:t>
            </w:r>
          </w:p>
          <w:p w14:paraId="45605CF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Blocked ear</w:t>
            </w:r>
          </w:p>
        </w:tc>
        <w:tc>
          <w:tcPr>
            <w:tcW w:w="2410" w:type="dxa"/>
            <w:shd w:val="clear" w:color="auto" w:fill="81FFBA"/>
          </w:tcPr>
          <w:p w14:paraId="1CDB21EF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Hearing problems</w:t>
            </w:r>
          </w:p>
        </w:tc>
        <w:tc>
          <w:tcPr>
            <w:tcW w:w="2843" w:type="dxa"/>
            <w:shd w:val="clear" w:color="auto" w:fill="DFA2A1"/>
          </w:tcPr>
          <w:p w14:paraId="1DB19C20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Something may be in the ear canal</w:t>
            </w:r>
          </w:p>
        </w:tc>
        <w:tc>
          <w:tcPr>
            <w:tcW w:w="3194" w:type="dxa"/>
            <w:shd w:val="clear" w:color="auto" w:fill="DFA2A1"/>
          </w:tcPr>
          <w:p w14:paraId="41BF4A59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Deafness</w:t>
            </w:r>
          </w:p>
          <w:p w14:paraId="62940030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Vertigo</w:t>
            </w:r>
          </w:p>
        </w:tc>
      </w:tr>
      <w:tr w:rsidR="00D2138B" w:rsidRPr="002D6460" w14:paraId="57391767" w14:textId="77777777" w:rsidTr="00930B30">
        <w:tc>
          <w:tcPr>
            <w:tcW w:w="2122" w:type="dxa"/>
          </w:tcPr>
          <w:p w14:paraId="165207AA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Eye</w:t>
            </w:r>
          </w:p>
        </w:tc>
        <w:tc>
          <w:tcPr>
            <w:tcW w:w="2409" w:type="dxa"/>
            <w:shd w:val="clear" w:color="auto" w:fill="81FFBA"/>
          </w:tcPr>
          <w:p w14:paraId="63FCC5CB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Conjunctivitis</w:t>
            </w:r>
          </w:p>
          <w:p w14:paraId="733CF00F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Red or irritable eye</w:t>
            </w:r>
          </w:p>
        </w:tc>
        <w:tc>
          <w:tcPr>
            <w:tcW w:w="2410" w:type="dxa"/>
            <w:shd w:val="clear" w:color="auto" w:fill="81FFBA"/>
          </w:tcPr>
          <w:p w14:paraId="03D25E32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Sticky eye</w:t>
            </w:r>
          </w:p>
          <w:p w14:paraId="387469A0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Eyelid problems</w:t>
            </w:r>
          </w:p>
        </w:tc>
        <w:tc>
          <w:tcPr>
            <w:tcW w:w="2410" w:type="dxa"/>
            <w:shd w:val="clear" w:color="auto" w:fill="81FFBA"/>
          </w:tcPr>
          <w:p w14:paraId="6504E13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Dry/sore tired eyes</w:t>
            </w:r>
          </w:p>
          <w:p w14:paraId="0740B667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Watery/runny eyes</w:t>
            </w:r>
          </w:p>
        </w:tc>
        <w:tc>
          <w:tcPr>
            <w:tcW w:w="2843" w:type="dxa"/>
            <w:shd w:val="clear" w:color="auto" w:fill="DFA2A1"/>
          </w:tcPr>
          <w:p w14:paraId="58A24277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Severe pain</w:t>
            </w:r>
          </w:p>
          <w:p w14:paraId="63DCC025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Pain on 1 side only</w:t>
            </w:r>
          </w:p>
        </w:tc>
        <w:tc>
          <w:tcPr>
            <w:tcW w:w="3194" w:type="dxa"/>
            <w:shd w:val="clear" w:color="auto" w:fill="DFA2A1"/>
          </w:tcPr>
          <w:p w14:paraId="26C44161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Light sensitivity</w:t>
            </w:r>
          </w:p>
          <w:p w14:paraId="520CFC55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Reduced vision</w:t>
            </w:r>
          </w:p>
        </w:tc>
      </w:tr>
      <w:tr w:rsidR="00D2138B" w:rsidRPr="002D6460" w14:paraId="4CBF5BFD" w14:textId="77777777" w:rsidTr="00930B30">
        <w:tc>
          <w:tcPr>
            <w:tcW w:w="2122" w:type="dxa"/>
          </w:tcPr>
          <w:p w14:paraId="4443B20B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Gastric/bowel</w:t>
            </w:r>
          </w:p>
        </w:tc>
        <w:tc>
          <w:tcPr>
            <w:tcW w:w="2409" w:type="dxa"/>
            <w:shd w:val="clear" w:color="auto" w:fill="81FFBA"/>
          </w:tcPr>
          <w:p w14:paraId="741231D9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Constipation</w:t>
            </w:r>
          </w:p>
          <w:p w14:paraId="790F5A93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Diarrhoea</w:t>
            </w:r>
          </w:p>
        </w:tc>
        <w:tc>
          <w:tcPr>
            <w:tcW w:w="2410" w:type="dxa"/>
            <w:shd w:val="clear" w:color="auto" w:fill="81FFBA"/>
          </w:tcPr>
          <w:p w14:paraId="5D12A64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Heartburn</w:t>
            </w:r>
          </w:p>
          <w:p w14:paraId="2F81A26C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Indigestion</w:t>
            </w:r>
          </w:p>
        </w:tc>
        <w:tc>
          <w:tcPr>
            <w:tcW w:w="2410" w:type="dxa"/>
            <w:shd w:val="clear" w:color="auto" w:fill="81FFBA"/>
          </w:tcPr>
          <w:p w14:paraId="1B40DEA8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Haemorrhoids</w:t>
            </w:r>
          </w:p>
          <w:p w14:paraId="22AA8935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Nausea/vomiting</w:t>
            </w:r>
          </w:p>
        </w:tc>
        <w:tc>
          <w:tcPr>
            <w:tcW w:w="2843" w:type="dxa"/>
            <w:shd w:val="clear" w:color="auto" w:fill="DFA2A1"/>
          </w:tcPr>
          <w:p w14:paraId="035E763F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Severe/on-going</w:t>
            </w:r>
          </w:p>
          <w:p w14:paraId="59EB0702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Lasted 6+ weeks</w:t>
            </w:r>
          </w:p>
        </w:tc>
        <w:tc>
          <w:tcPr>
            <w:tcW w:w="3194" w:type="dxa"/>
            <w:shd w:val="clear" w:color="auto" w:fill="DFA2A1"/>
          </w:tcPr>
          <w:p w14:paraId="2878B371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Patient +55 years</w:t>
            </w:r>
          </w:p>
          <w:p w14:paraId="3988B61D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Blood/weight loss</w:t>
            </w:r>
          </w:p>
        </w:tc>
      </w:tr>
      <w:tr w:rsidR="00D2138B" w:rsidRPr="002D6460" w14:paraId="35397408" w14:textId="77777777" w:rsidTr="00930B30">
        <w:tc>
          <w:tcPr>
            <w:tcW w:w="2122" w:type="dxa"/>
          </w:tcPr>
          <w:p w14:paraId="6438D080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2409" w:type="dxa"/>
            <w:shd w:val="clear" w:color="auto" w:fill="81FFBA"/>
          </w:tcPr>
          <w:p w14:paraId="72A3A54D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Hay fever</w:t>
            </w:r>
          </w:p>
        </w:tc>
        <w:tc>
          <w:tcPr>
            <w:tcW w:w="2410" w:type="dxa"/>
            <w:shd w:val="clear" w:color="auto" w:fill="81FFBA"/>
          </w:tcPr>
          <w:p w14:paraId="0B095CE8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Sleep difficulties</w:t>
            </w:r>
          </w:p>
        </w:tc>
        <w:tc>
          <w:tcPr>
            <w:tcW w:w="2410" w:type="dxa"/>
            <w:shd w:val="clear" w:color="auto" w:fill="81FFBA"/>
          </w:tcPr>
          <w:p w14:paraId="013DF359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Tiredness</w:t>
            </w:r>
          </w:p>
        </w:tc>
        <w:tc>
          <w:tcPr>
            <w:tcW w:w="2843" w:type="dxa"/>
            <w:shd w:val="clear" w:color="auto" w:fill="DFA2A1"/>
          </w:tcPr>
          <w:p w14:paraId="40AD4040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Severe/on-going</w:t>
            </w:r>
          </w:p>
        </w:tc>
        <w:tc>
          <w:tcPr>
            <w:tcW w:w="3194" w:type="dxa"/>
            <w:shd w:val="clear" w:color="auto" w:fill="DFA2A1"/>
          </w:tcPr>
          <w:p w14:paraId="5186A374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2138B" w:rsidRPr="002D6460" w14:paraId="3CB1FE15" w14:textId="77777777" w:rsidTr="00930B30">
        <w:tc>
          <w:tcPr>
            <w:tcW w:w="2122" w:type="dxa"/>
          </w:tcPr>
          <w:p w14:paraId="7825170B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Gynae/thrush</w:t>
            </w:r>
          </w:p>
        </w:tc>
        <w:tc>
          <w:tcPr>
            <w:tcW w:w="2409" w:type="dxa"/>
            <w:shd w:val="clear" w:color="auto" w:fill="81FFBA"/>
          </w:tcPr>
          <w:p w14:paraId="41F1ED6B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Cystitis </w:t>
            </w:r>
          </w:p>
          <w:p w14:paraId="792DF56A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Vaginal discharge</w:t>
            </w:r>
          </w:p>
        </w:tc>
        <w:tc>
          <w:tcPr>
            <w:tcW w:w="2410" w:type="dxa"/>
            <w:shd w:val="clear" w:color="auto" w:fill="81FFBA"/>
          </w:tcPr>
          <w:p w14:paraId="732CD1A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Vaginal itch or soreness</w:t>
            </w:r>
          </w:p>
        </w:tc>
        <w:tc>
          <w:tcPr>
            <w:tcW w:w="2410" w:type="dxa"/>
            <w:shd w:val="clear" w:color="auto" w:fill="81FFBA"/>
          </w:tcPr>
          <w:p w14:paraId="1973CE1C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FA2A1"/>
          </w:tcPr>
          <w:p w14:paraId="0AB6C4F1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Diabetic/pregnant</w:t>
            </w:r>
          </w:p>
          <w:p w14:paraId="20AE10F1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Under 16 /over 60</w:t>
            </w:r>
          </w:p>
          <w:p w14:paraId="50CCBAA7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Unexplained bleeding</w:t>
            </w:r>
          </w:p>
        </w:tc>
        <w:tc>
          <w:tcPr>
            <w:tcW w:w="3194" w:type="dxa"/>
            <w:shd w:val="clear" w:color="auto" w:fill="DFA2A1"/>
          </w:tcPr>
          <w:p w14:paraId="59216EFC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Had thrush 2x in last 6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months</w:t>
            </w:r>
            <w:proofErr w:type="gramEnd"/>
          </w:p>
          <w:p w14:paraId="72AB9CF9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OTC treatment not worked</w:t>
            </w:r>
          </w:p>
        </w:tc>
      </w:tr>
      <w:tr w:rsidR="00D2138B" w:rsidRPr="002D6460" w14:paraId="3059F306" w14:textId="77777777" w:rsidTr="00930B30">
        <w:tc>
          <w:tcPr>
            <w:tcW w:w="2122" w:type="dxa"/>
          </w:tcPr>
          <w:p w14:paraId="136D4EC3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Pain</w:t>
            </w:r>
          </w:p>
        </w:tc>
        <w:tc>
          <w:tcPr>
            <w:tcW w:w="2409" w:type="dxa"/>
            <w:shd w:val="clear" w:color="auto" w:fill="81FFBA"/>
          </w:tcPr>
          <w:p w14:paraId="63734E3A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Acute pain</w:t>
            </w:r>
          </w:p>
          <w:p w14:paraId="598CFA89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Ankle or foot pain</w:t>
            </w:r>
          </w:p>
          <w:p w14:paraId="10743017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Headache</w:t>
            </w:r>
          </w:p>
          <w:p w14:paraId="54659F6C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Hip pain or swelling</w:t>
            </w:r>
          </w:p>
          <w:p w14:paraId="59A1CD7F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Knee or leg pain</w:t>
            </w:r>
          </w:p>
        </w:tc>
        <w:tc>
          <w:tcPr>
            <w:tcW w:w="2410" w:type="dxa"/>
            <w:shd w:val="clear" w:color="auto" w:fill="81FFBA"/>
          </w:tcPr>
          <w:p w14:paraId="2F55641E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Lower back pain</w:t>
            </w:r>
          </w:p>
          <w:p w14:paraId="79EEAAB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Lower limb pain</w:t>
            </w:r>
          </w:p>
          <w:p w14:paraId="541803D3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Migraine</w:t>
            </w:r>
          </w:p>
          <w:p w14:paraId="38578B4C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Shoulder pain</w:t>
            </w:r>
          </w:p>
        </w:tc>
        <w:tc>
          <w:tcPr>
            <w:tcW w:w="2410" w:type="dxa"/>
            <w:shd w:val="clear" w:color="auto" w:fill="81FFBA"/>
          </w:tcPr>
          <w:p w14:paraId="1187ADB1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Sprains and strains</w:t>
            </w:r>
          </w:p>
          <w:p w14:paraId="1D1F12EE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Thigh or buttock pain</w:t>
            </w:r>
          </w:p>
          <w:p w14:paraId="4C25EDB5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Wrist,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hand</w:t>
            </w:r>
            <w:proofErr w:type="gramEnd"/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 or finger pain</w:t>
            </w:r>
          </w:p>
        </w:tc>
        <w:tc>
          <w:tcPr>
            <w:tcW w:w="2843" w:type="dxa"/>
            <w:shd w:val="clear" w:color="auto" w:fill="DFA2A1"/>
          </w:tcPr>
          <w:p w14:paraId="661D09E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Condition described as severe or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urgent</w:t>
            </w:r>
            <w:proofErr w:type="gramEnd"/>
          </w:p>
          <w:p w14:paraId="0311B1E5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Conditions have been ongoing for +3 weeks</w:t>
            </w:r>
          </w:p>
        </w:tc>
        <w:tc>
          <w:tcPr>
            <w:tcW w:w="3194" w:type="dxa"/>
            <w:shd w:val="clear" w:color="auto" w:fill="DFA2A1"/>
          </w:tcPr>
          <w:p w14:paraId="58E262E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Chest pain/ pain radiating to the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shoulder</w:t>
            </w:r>
            <w:proofErr w:type="gramEnd"/>
          </w:p>
          <w:p w14:paraId="7FF9010C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Pharmacy treatment not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worked</w:t>
            </w:r>
            <w:proofErr w:type="gramEnd"/>
          </w:p>
          <w:p w14:paraId="0EAA24FF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Sudden onset</w:t>
            </w:r>
          </w:p>
        </w:tc>
      </w:tr>
      <w:tr w:rsidR="00D2138B" w:rsidRPr="002D6460" w14:paraId="0C77BB17" w14:textId="77777777" w:rsidTr="00930B30">
        <w:tc>
          <w:tcPr>
            <w:tcW w:w="2122" w:type="dxa"/>
          </w:tcPr>
          <w:p w14:paraId="05CD035A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Skin</w:t>
            </w:r>
          </w:p>
        </w:tc>
        <w:tc>
          <w:tcPr>
            <w:tcW w:w="2409" w:type="dxa"/>
            <w:shd w:val="clear" w:color="auto" w:fill="81FFBA"/>
          </w:tcPr>
          <w:p w14:paraId="250642D4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Acne,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spots</w:t>
            </w:r>
            <w:proofErr w:type="gramEnd"/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 and pimples</w:t>
            </w:r>
          </w:p>
          <w:p w14:paraId="7C3E7C27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Athlete’s foot</w:t>
            </w:r>
          </w:p>
          <w:p w14:paraId="042DECC4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Blisters on foot</w:t>
            </w:r>
          </w:p>
          <w:p w14:paraId="70E0D3C5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Dermatitis/dry skin</w:t>
            </w:r>
          </w:p>
          <w:p w14:paraId="7C29321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Hair loss</w:t>
            </w:r>
          </w:p>
        </w:tc>
        <w:tc>
          <w:tcPr>
            <w:tcW w:w="2410" w:type="dxa"/>
            <w:shd w:val="clear" w:color="auto" w:fill="81FFBA"/>
          </w:tcPr>
          <w:p w14:paraId="53736A35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Hay fever</w:t>
            </w:r>
          </w:p>
          <w:p w14:paraId="0DBE429B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Oral thrush</w:t>
            </w:r>
          </w:p>
          <w:p w14:paraId="570DF57F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Rash – allergy</w:t>
            </w:r>
          </w:p>
          <w:p w14:paraId="4D8FE40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Ringworm/threadworm</w:t>
            </w:r>
          </w:p>
          <w:p w14:paraId="242BA0AF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81FFBA"/>
          </w:tcPr>
          <w:p w14:paraId="38C01FA2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Scabies</w:t>
            </w:r>
          </w:p>
          <w:p w14:paraId="3D8A5D52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Skin dressings</w:t>
            </w:r>
          </w:p>
          <w:p w14:paraId="002AF9F8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Skin rash</w:t>
            </w:r>
          </w:p>
          <w:p w14:paraId="0BC45725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Warts/verrucae</w:t>
            </w:r>
          </w:p>
          <w:p w14:paraId="064FD4D4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Wound problems</w:t>
            </w:r>
          </w:p>
        </w:tc>
        <w:tc>
          <w:tcPr>
            <w:tcW w:w="2843" w:type="dxa"/>
            <w:shd w:val="clear" w:color="auto" w:fill="DFA2A1"/>
          </w:tcPr>
          <w:p w14:paraId="3FA47537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Condition described as severe or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urgent</w:t>
            </w:r>
            <w:proofErr w:type="gramEnd"/>
          </w:p>
          <w:p w14:paraId="23319002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Conditions have been ongoing for 3+ weeks</w:t>
            </w:r>
          </w:p>
        </w:tc>
        <w:tc>
          <w:tcPr>
            <w:tcW w:w="3194" w:type="dxa"/>
            <w:shd w:val="clear" w:color="auto" w:fill="DFA2A1"/>
          </w:tcPr>
          <w:p w14:paraId="3F6E652F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Pharmacy treatment not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worked</w:t>
            </w:r>
            <w:proofErr w:type="gramEnd"/>
          </w:p>
          <w:p w14:paraId="092C885B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Diabetes related?</w:t>
            </w:r>
          </w:p>
        </w:tc>
      </w:tr>
      <w:tr w:rsidR="00D2138B" w:rsidRPr="002D6460" w14:paraId="52954BDB" w14:textId="77777777" w:rsidTr="00930B30">
        <w:tc>
          <w:tcPr>
            <w:tcW w:w="2122" w:type="dxa"/>
          </w:tcPr>
          <w:p w14:paraId="68512563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Mouth/throat</w:t>
            </w:r>
          </w:p>
        </w:tc>
        <w:tc>
          <w:tcPr>
            <w:tcW w:w="2409" w:type="dxa"/>
            <w:shd w:val="clear" w:color="auto" w:fill="81FFBA"/>
          </w:tcPr>
          <w:p w14:paraId="0C144479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Cold sore blisters</w:t>
            </w:r>
          </w:p>
          <w:p w14:paraId="009392F4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Flu-like symptoms</w:t>
            </w:r>
          </w:p>
          <w:p w14:paraId="38794893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Oral thrush</w:t>
            </w:r>
          </w:p>
        </w:tc>
        <w:tc>
          <w:tcPr>
            <w:tcW w:w="2410" w:type="dxa"/>
            <w:shd w:val="clear" w:color="auto" w:fill="81FFBA"/>
          </w:tcPr>
          <w:p w14:paraId="1FE1F025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Hoarseness</w:t>
            </w:r>
          </w:p>
          <w:p w14:paraId="39C677FC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Mouth ulcers</w:t>
            </w:r>
          </w:p>
          <w:p w14:paraId="0DF5CF6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Teething</w:t>
            </w:r>
          </w:p>
        </w:tc>
        <w:tc>
          <w:tcPr>
            <w:tcW w:w="2410" w:type="dxa"/>
            <w:shd w:val="clear" w:color="auto" w:fill="81FFBA"/>
          </w:tcPr>
          <w:p w14:paraId="2A222F28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Sore throat</w:t>
            </w:r>
          </w:p>
          <w:p w14:paraId="7C77E6B9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Sore mouth</w:t>
            </w:r>
          </w:p>
          <w:p w14:paraId="1EDB3534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Toothache</w:t>
            </w:r>
          </w:p>
        </w:tc>
        <w:tc>
          <w:tcPr>
            <w:tcW w:w="2843" w:type="dxa"/>
            <w:shd w:val="clear" w:color="auto" w:fill="DFA2A1"/>
          </w:tcPr>
          <w:p w14:paraId="5A94D83E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Lasted 10+ days</w:t>
            </w:r>
          </w:p>
          <w:p w14:paraId="1B389FE3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Swollen, painful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gums</w:t>
            </w:r>
            <w:proofErr w:type="gramEnd"/>
          </w:p>
          <w:p w14:paraId="665A8760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Sores inside mouth</w:t>
            </w:r>
          </w:p>
        </w:tc>
        <w:tc>
          <w:tcPr>
            <w:tcW w:w="3194" w:type="dxa"/>
            <w:shd w:val="clear" w:color="auto" w:fill="DFA2A1"/>
          </w:tcPr>
          <w:p w14:paraId="3A086BC1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Unable to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swallow</w:t>
            </w:r>
            <w:proofErr w:type="gramEnd"/>
          </w:p>
          <w:p w14:paraId="701AAAF2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Patient has poor immune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system</w:t>
            </w:r>
            <w:proofErr w:type="gramEnd"/>
          </w:p>
          <w:p w14:paraId="4A1CEBF7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Voice change</w:t>
            </w:r>
          </w:p>
        </w:tc>
      </w:tr>
      <w:tr w:rsidR="00D2138B" w:rsidRPr="002D6460" w14:paraId="0E68587A" w14:textId="77777777" w:rsidTr="00930B30">
        <w:tc>
          <w:tcPr>
            <w:tcW w:w="2122" w:type="dxa"/>
          </w:tcPr>
          <w:p w14:paraId="448BE454" w14:textId="77777777" w:rsidR="00D2138B" w:rsidRPr="002D6460" w:rsidRDefault="00D2138B" w:rsidP="00930B30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D6460">
              <w:rPr>
                <w:rFonts w:ascii="Helvetica" w:hAnsi="Helvetica" w:cs="Helvetica"/>
                <w:b/>
                <w:bCs/>
                <w:sz w:val="24"/>
                <w:szCs w:val="24"/>
              </w:rPr>
              <w:t>Swelling</w:t>
            </w:r>
          </w:p>
        </w:tc>
        <w:tc>
          <w:tcPr>
            <w:tcW w:w="2409" w:type="dxa"/>
            <w:shd w:val="clear" w:color="auto" w:fill="81FFBA"/>
          </w:tcPr>
          <w:p w14:paraId="45C34734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Ankle or foot swelling</w:t>
            </w:r>
          </w:p>
          <w:p w14:paraId="6F8F63D0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Lower limb swelling</w:t>
            </w:r>
          </w:p>
        </w:tc>
        <w:tc>
          <w:tcPr>
            <w:tcW w:w="2410" w:type="dxa"/>
            <w:shd w:val="clear" w:color="auto" w:fill="81FFBA"/>
          </w:tcPr>
          <w:p w14:paraId="6AF51F2A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Thigh or buttock swelling</w:t>
            </w:r>
          </w:p>
          <w:p w14:paraId="58B99128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Toe pain or swelling</w:t>
            </w:r>
          </w:p>
        </w:tc>
        <w:tc>
          <w:tcPr>
            <w:tcW w:w="2410" w:type="dxa"/>
            <w:shd w:val="clear" w:color="auto" w:fill="81FFBA"/>
          </w:tcPr>
          <w:p w14:paraId="620291F5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Wrist,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hand</w:t>
            </w:r>
            <w:proofErr w:type="gramEnd"/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 or finger swelling</w:t>
            </w:r>
          </w:p>
        </w:tc>
        <w:tc>
          <w:tcPr>
            <w:tcW w:w="2843" w:type="dxa"/>
            <w:shd w:val="clear" w:color="auto" w:fill="DFA2A1"/>
          </w:tcPr>
          <w:p w14:paraId="17A64976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Condition described as severe or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urgent</w:t>
            </w:r>
            <w:proofErr w:type="gramEnd"/>
          </w:p>
          <w:p w14:paraId="615CE518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Condition ongoing for +3 weeks</w:t>
            </w:r>
          </w:p>
        </w:tc>
        <w:tc>
          <w:tcPr>
            <w:tcW w:w="3194" w:type="dxa"/>
            <w:shd w:val="clear" w:color="auto" w:fill="DFA2A1"/>
          </w:tcPr>
          <w:p w14:paraId="43CDB085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Discolouration to skin</w:t>
            </w:r>
          </w:p>
          <w:p w14:paraId="44F9C03F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 xml:space="preserve">Pharmacy treatment not </w:t>
            </w:r>
            <w:proofErr w:type="gramStart"/>
            <w:r w:rsidRPr="002D6460">
              <w:rPr>
                <w:rFonts w:ascii="Helvetica" w:hAnsi="Helvetica" w:cs="Helvetica"/>
                <w:sz w:val="20"/>
                <w:szCs w:val="20"/>
              </w:rPr>
              <w:t>worked</w:t>
            </w:r>
            <w:proofErr w:type="gramEnd"/>
          </w:p>
          <w:p w14:paraId="3C511A3D" w14:textId="77777777" w:rsidR="00D2138B" w:rsidRPr="002D6460" w:rsidRDefault="00D2138B" w:rsidP="00930B30">
            <w:pPr>
              <w:rPr>
                <w:rFonts w:ascii="Helvetica" w:hAnsi="Helvetica" w:cs="Helvetica"/>
                <w:sz w:val="20"/>
                <w:szCs w:val="20"/>
              </w:rPr>
            </w:pPr>
            <w:r w:rsidRPr="002D6460">
              <w:rPr>
                <w:rFonts w:ascii="Helvetica" w:hAnsi="Helvetica" w:cs="Helvetica"/>
                <w:sz w:val="20"/>
                <w:szCs w:val="20"/>
              </w:rPr>
              <w:t>Recent travel abroad</w:t>
            </w:r>
          </w:p>
        </w:tc>
      </w:tr>
    </w:tbl>
    <w:p w14:paraId="2CA63F98" w14:textId="77777777" w:rsidR="00333D5A" w:rsidRDefault="00333D5A" w:rsidP="00C24950">
      <w:pPr>
        <w:pStyle w:val="ListParagraph"/>
      </w:pPr>
    </w:p>
    <w:sectPr w:rsidR="00333D5A" w:rsidSect="00E64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D3B"/>
    <w:multiLevelType w:val="multilevel"/>
    <w:tmpl w:val="1F0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35036"/>
    <w:multiLevelType w:val="multilevel"/>
    <w:tmpl w:val="C5B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512FE"/>
    <w:multiLevelType w:val="hybridMultilevel"/>
    <w:tmpl w:val="844A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00668">
    <w:abstractNumId w:val="2"/>
  </w:num>
  <w:num w:numId="2" w16cid:durableId="287667257">
    <w:abstractNumId w:val="1"/>
  </w:num>
  <w:num w:numId="3" w16cid:durableId="112029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5A"/>
    <w:rsid w:val="00037942"/>
    <w:rsid w:val="00156E52"/>
    <w:rsid w:val="001C7E83"/>
    <w:rsid w:val="00230A3C"/>
    <w:rsid w:val="00260F9D"/>
    <w:rsid w:val="00270CAF"/>
    <w:rsid w:val="00277D3F"/>
    <w:rsid w:val="00286848"/>
    <w:rsid w:val="002A6AF7"/>
    <w:rsid w:val="002D6460"/>
    <w:rsid w:val="00333D5A"/>
    <w:rsid w:val="003A3BCD"/>
    <w:rsid w:val="003B2FC7"/>
    <w:rsid w:val="00424E11"/>
    <w:rsid w:val="00445880"/>
    <w:rsid w:val="0046545A"/>
    <w:rsid w:val="00467C4F"/>
    <w:rsid w:val="00501228"/>
    <w:rsid w:val="0055467E"/>
    <w:rsid w:val="00595EAF"/>
    <w:rsid w:val="005A232B"/>
    <w:rsid w:val="005A27C4"/>
    <w:rsid w:val="00665403"/>
    <w:rsid w:val="006A7CE3"/>
    <w:rsid w:val="007170C2"/>
    <w:rsid w:val="00724B49"/>
    <w:rsid w:val="00735572"/>
    <w:rsid w:val="007A0B1E"/>
    <w:rsid w:val="007D1FC4"/>
    <w:rsid w:val="007E61F7"/>
    <w:rsid w:val="0084497E"/>
    <w:rsid w:val="008560CC"/>
    <w:rsid w:val="00885030"/>
    <w:rsid w:val="008B60A1"/>
    <w:rsid w:val="008F301D"/>
    <w:rsid w:val="00944ED3"/>
    <w:rsid w:val="00960A04"/>
    <w:rsid w:val="00967357"/>
    <w:rsid w:val="0098069F"/>
    <w:rsid w:val="009814AF"/>
    <w:rsid w:val="00983C22"/>
    <w:rsid w:val="009A4ECB"/>
    <w:rsid w:val="009D3C37"/>
    <w:rsid w:val="00A3134C"/>
    <w:rsid w:val="00A317EC"/>
    <w:rsid w:val="00A56327"/>
    <w:rsid w:val="00A92DD7"/>
    <w:rsid w:val="00AA6446"/>
    <w:rsid w:val="00AB1658"/>
    <w:rsid w:val="00B11995"/>
    <w:rsid w:val="00B161D2"/>
    <w:rsid w:val="00B82643"/>
    <w:rsid w:val="00BB23CA"/>
    <w:rsid w:val="00BF3A85"/>
    <w:rsid w:val="00C24950"/>
    <w:rsid w:val="00C42359"/>
    <w:rsid w:val="00C678B0"/>
    <w:rsid w:val="00C9777C"/>
    <w:rsid w:val="00CA0957"/>
    <w:rsid w:val="00CD5983"/>
    <w:rsid w:val="00CF005C"/>
    <w:rsid w:val="00CF2A54"/>
    <w:rsid w:val="00D2138B"/>
    <w:rsid w:val="00D27634"/>
    <w:rsid w:val="00D63F65"/>
    <w:rsid w:val="00D6453D"/>
    <w:rsid w:val="00D961A6"/>
    <w:rsid w:val="00DA1A44"/>
    <w:rsid w:val="00DE7FF5"/>
    <w:rsid w:val="00E60681"/>
    <w:rsid w:val="00E641B7"/>
    <w:rsid w:val="00E8559C"/>
    <w:rsid w:val="00E90A85"/>
    <w:rsid w:val="00EB6C95"/>
    <w:rsid w:val="00F50773"/>
    <w:rsid w:val="00F838FB"/>
    <w:rsid w:val="00FC322A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3AF"/>
  <w15:chartTrackingRefBased/>
  <w15:docId w15:val="{8365C4E1-BD74-4F87-96DE-91E1D66B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030"/>
    <w:pPr>
      <w:ind w:left="720"/>
      <w:contextualSpacing/>
    </w:pPr>
  </w:style>
  <w:style w:type="table" w:styleId="TableGrid">
    <w:name w:val="Table Grid"/>
    <w:basedOn w:val="TableNormal"/>
    <w:uiPriority w:val="59"/>
    <w:rsid w:val="00D6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C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1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wp-content/uploads/2023/11/PRN00936_ii_Pharmacy-First-Clinical-Pathways-v.1.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Jennifer (DESBOROUGH SURGERY)</dc:creator>
  <cp:keywords/>
  <dc:description/>
  <cp:lastModifiedBy>LOWE, Jennifer (DESBOROUGH SURGERY)</cp:lastModifiedBy>
  <cp:revision>3</cp:revision>
  <dcterms:created xsi:type="dcterms:W3CDTF">2024-02-01T10:16:00Z</dcterms:created>
  <dcterms:modified xsi:type="dcterms:W3CDTF">2024-02-01T10:17:00Z</dcterms:modified>
</cp:coreProperties>
</file>